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53ECF" w14:textId="77777777" w:rsidR="004B7DC5" w:rsidRDefault="004B7DC5" w:rsidP="00EF6977">
      <w:pPr>
        <w:spacing w:before="120" w:after="120" w:line="240" w:lineRule="auto"/>
      </w:pPr>
      <w:r>
        <w:t>HANKEDOKUMENTIDE Lisa 1 - TEHNILINE KIRJELDUS</w:t>
      </w:r>
    </w:p>
    <w:p w14:paraId="20877C1E" w14:textId="77777777" w:rsidR="00EF6977" w:rsidRDefault="00EF6977" w:rsidP="00EF6977">
      <w:pPr>
        <w:spacing w:before="120" w:after="120" w:line="240" w:lineRule="auto"/>
      </w:pPr>
    </w:p>
    <w:p w14:paraId="08B15A7A" w14:textId="59EF8E94" w:rsidR="004B7DC5" w:rsidRDefault="004B7DC5" w:rsidP="00EF6977">
      <w:pPr>
        <w:spacing w:before="120" w:after="120" w:line="240" w:lineRule="auto"/>
      </w:pPr>
      <w:r>
        <w:t xml:space="preserve">Hankija: </w:t>
      </w:r>
      <w:r w:rsidR="001D3D6D">
        <w:t>Noarootsi osavallavalitsus</w:t>
      </w:r>
      <w:r>
        <w:t xml:space="preserve"> (registrikood </w:t>
      </w:r>
      <w:r w:rsidR="001D3D6D">
        <w:t>77000594</w:t>
      </w:r>
      <w:r>
        <w:t>)</w:t>
      </w:r>
    </w:p>
    <w:p w14:paraId="16E8AA0D" w14:textId="0DDE7C28" w:rsidR="004B7DC5" w:rsidRDefault="004B7DC5" w:rsidP="00EF6977">
      <w:pPr>
        <w:spacing w:before="120" w:after="120" w:line="240" w:lineRule="auto"/>
      </w:pPr>
      <w:r>
        <w:t>Lihthanke nimetus: „</w:t>
      </w:r>
      <w:r w:rsidR="00C6678F">
        <w:t>Hara</w:t>
      </w:r>
      <w:r>
        <w:t xml:space="preserve"> sadama faarvaatri </w:t>
      </w:r>
      <w:r w:rsidR="005A5ED3">
        <w:t>süvendustööd</w:t>
      </w:r>
      <w:r>
        <w:t>“</w:t>
      </w:r>
    </w:p>
    <w:p w14:paraId="76D0833F" w14:textId="77777777" w:rsidR="00EF6977" w:rsidRDefault="00EF6977" w:rsidP="00EF6977">
      <w:pPr>
        <w:spacing w:before="120" w:after="120" w:line="240" w:lineRule="auto"/>
      </w:pPr>
    </w:p>
    <w:p w14:paraId="3847EF83" w14:textId="77777777" w:rsidR="004B7DC5" w:rsidRDefault="004B7DC5" w:rsidP="00EF6977">
      <w:pPr>
        <w:spacing w:before="120" w:after="120" w:line="240" w:lineRule="auto"/>
      </w:pPr>
      <w:r>
        <w:t>1. TERMINID</w:t>
      </w:r>
    </w:p>
    <w:p w14:paraId="3ABC5686" w14:textId="77777777" w:rsidR="004B7DC5" w:rsidRDefault="004B7DC5" w:rsidP="00EF6977">
      <w:pPr>
        <w:spacing w:before="120" w:after="120" w:line="240" w:lineRule="auto"/>
      </w:pPr>
      <w:r>
        <w:t>Tehnilises kirjelduses on Hankijat nimetatud „Tellijaks“. „Tellija esindaja“ võib olla isik Tellija</w:t>
      </w:r>
    </w:p>
    <w:p w14:paraId="665015AA" w14:textId="77777777" w:rsidR="00EF6977" w:rsidRDefault="004B7DC5" w:rsidP="00EF6977">
      <w:pPr>
        <w:spacing w:before="120" w:after="120" w:line="240" w:lineRule="auto"/>
      </w:pPr>
      <w:r>
        <w:t>ettevõte personalist või isik omanikujärelevalvet teostavast ettevõttest. Isikut, kellega käesoleva lihthanke tulemusena kavatsetakse sõlmida töövõtuleping, nimetatakse „Töövõtjaks“.</w:t>
      </w:r>
    </w:p>
    <w:p w14:paraId="295C036F" w14:textId="77777777" w:rsidR="004B7DC5" w:rsidRDefault="004B7DC5" w:rsidP="00EF6977">
      <w:pPr>
        <w:spacing w:before="120" w:after="120" w:line="240" w:lineRule="auto"/>
      </w:pPr>
      <w:r>
        <w:t>2. HANKELEPINGU ESE</w:t>
      </w:r>
    </w:p>
    <w:p w14:paraId="49FC89A6" w14:textId="0CF38C00" w:rsidR="00AF7F6E" w:rsidRDefault="004B7DC5" w:rsidP="00EF6977">
      <w:pPr>
        <w:spacing w:before="120" w:after="120" w:line="240" w:lineRule="auto"/>
      </w:pPr>
      <w:r>
        <w:t>2.1. Süvendustöid teostatakse</w:t>
      </w:r>
      <w:r w:rsidR="00AF7F6E">
        <w:t xml:space="preserve"> </w:t>
      </w:r>
      <w:r>
        <w:t xml:space="preserve">sadama </w:t>
      </w:r>
      <w:r w:rsidR="00C6678F">
        <w:t xml:space="preserve">sissesõiduteel vastavalt projektile muulide otsast mere poole 160 m pikkusel alal.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Süvendustööde eesmärk on tagada väikelaevade teenindamiseks vajalik</w:t>
      </w:r>
      <w:r w:rsidR="00AF7F6E">
        <w:t xml:space="preserve"> </w:t>
      </w:r>
      <w:r>
        <w:t>sügavus -1,8 m abs EH2000.</w:t>
      </w:r>
    </w:p>
    <w:p w14:paraId="473941DE" w14:textId="1127A8FB" w:rsidR="00243072" w:rsidRDefault="00243072" w:rsidP="00EF6977">
      <w:pPr>
        <w:spacing w:before="120" w:after="120" w:line="240" w:lineRule="auto"/>
      </w:pPr>
      <w:r>
        <w:t>Süvendatav materjal koosneb mudast, liivast ja savipinnasest. Süvendusalal võib esineda üksikuid</w:t>
      </w:r>
    </w:p>
    <w:p w14:paraId="7AA0AD8C" w14:textId="77777777" w:rsidR="00AF7F6E" w:rsidRDefault="00243072" w:rsidP="00EF6977">
      <w:pPr>
        <w:spacing w:before="120" w:after="120" w:line="240" w:lineRule="auto"/>
      </w:pPr>
      <w:r>
        <w:t>kivirahnusid, mis tuleb süvendustööde käigus eemaldada</w:t>
      </w:r>
    </w:p>
    <w:p w14:paraId="012ED424" w14:textId="77777777" w:rsidR="00EF6977" w:rsidRDefault="00EF6977" w:rsidP="00EF6977">
      <w:pPr>
        <w:spacing w:before="120" w:after="120" w:line="240" w:lineRule="auto"/>
      </w:pPr>
      <w:r>
        <w:t>2.4 Süvendustööde maht</w:t>
      </w:r>
    </w:p>
    <w:p w14:paraId="7C8D1B5A" w14:textId="29EDFECC" w:rsidR="00EF6977" w:rsidRDefault="00AE48C9" w:rsidP="00AE48C9">
      <w:pPr>
        <w:spacing w:before="120" w:after="120" w:line="240" w:lineRule="auto"/>
      </w:pPr>
      <w:r w:rsidRPr="00AE48C9">
        <w:t>Süvendustöid teostatakse sadama sissesõiduteel vastavalt projektile muulide otsast mere poole 160 m pikkusel alal</w:t>
      </w:r>
      <w:r>
        <w:t xml:space="preserve">. </w:t>
      </w:r>
      <w:r>
        <w:t>Veealuste nõlvade kalded on kõikjal 1:5.</w:t>
      </w:r>
      <w:r>
        <w:t xml:space="preserve"> </w:t>
      </w:r>
      <w:r>
        <w:t>Süvendusala paiknemine on esitatud joonisel AS-4-02.</w:t>
      </w:r>
      <w:r>
        <w:t xml:space="preserve"> </w:t>
      </w:r>
      <w:r>
        <w:t>Süvendatava pinnasekihi paksus varieerub vahemikus 0...1,5 m</w:t>
      </w:r>
      <w:r>
        <w:t xml:space="preserve">. </w:t>
      </w:r>
      <w:r>
        <w:t>Süvendustööde järgselt peavad olema tagatud projektijärgsed sügavused.</w:t>
      </w:r>
      <w:r>
        <w:t xml:space="preserve"> </w:t>
      </w:r>
      <w:r>
        <w:t>Ülesüvendusele piiranguid ei esitata.</w:t>
      </w:r>
    </w:p>
    <w:p w14:paraId="39057CEF" w14:textId="77777777" w:rsidR="00EF6977" w:rsidRDefault="00EF6977" w:rsidP="00EF6977">
      <w:pPr>
        <w:spacing w:before="120" w:after="120" w:line="240" w:lineRule="auto"/>
      </w:pPr>
    </w:p>
    <w:p w14:paraId="22969DC0" w14:textId="77777777" w:rsidR="004B7DC5" w:rsidRDefault="004B7DC5" w:rsidP="00EF6977">
      <w:pPr>
        <w:spacing w:before="120" w:after="120" w:line="240" w:lineRule="auto"/>
      </w:pPr>
      <w:r>
        <w:t>3. TÖÖDE ALUSDOKUMENDID</w:t>
      </w:r>
    </w:p>
    <w:p w14:paraId="072EA479" w14:textId="77777777" w:rsidR="004B7DC5" w:rsidRDefault="004B7DC5" w:rsidP="00EF6977">
      <w:pPr>
        <w:spacing w:before="120" w:after="120" w:line="240" w:lineRule="auto"/>
      </w:pPr>
      <w:r>
        <w:t>Tööde alusdokumendid (vastavalt alljärgnevalt prioriteetsuse järjestusele) on:</w:t>
      </w:r>
    </w:p>
    <w:p w14:paraId="236861A4" w14:textId="77777777" w:rsidR="004B7DC5" w:rsidRDefault="004B7DC5" w:rsidP="00EF6977">
      <w:pPr>
        <w:spacing w:before="120" w:after="120" w:line="240" w:lineRule="auto"/>
      </w:pPr>
      <w:r>
        <w:t>a) Käesolev tehniline kirjeldus;</w:t>
      </w:r>
    </w:p>
    <w:p w14:paraId="7676A671" w14:textId="73C4595D" w:rsidR="004B7DC5" w:rsidRDefault="004B7DC5" w:rsidP="00EF6977">
      <w:pPr>
        <w:spacing w:before="120" w:after="120" w:line="240" w:lineRule="auto"/>
      </w:pPr>
      <w:r>
        <w:t xml:space="preserve">b) </w:t>
      </w:r>
      <w:bookmarkStart w:id="0" w:name="_GoBack"/>
      <w:r w:rsidR="00AE48C9">
        <w:t>Hara</w:t>
      </w:r>
      <w:r w:rsidR="00243072">
        <w:t xml:space="preserve"> sadama süvendustööde ehitusprojekt. Töö nr 19-05</w:t>
      </w:r>
      <w:r w:rsidR="00AE48C9">
        <w:t>1</w:t>
      </w:r>
      <w:r w:rsidR="00243072">
        <w:t xml:space="preserve"> OÜ EstKONSULT </w:t>
      </w:r>
      <w:bookmarkEnd w:id="0"/>
      <w:r>
        <w:t>;</w:t>
      </w:r>
    </w:p>
    <w:p w14:paraId="40DC4366" w14:textId="634A53C7" w:rsidR="004B7DC5" w:rsidRDefault="004B7DC5" w:rsidP="00EF6977">
      <w:pPr>
        <w:spacing w:before="120" w:after="120" w:line="240" w:lineRule="auto"/>
      </w:pPr>
      <w:r>
        <w:t>c) Vee erikasutus</w:t>
      </w:r>
      <w:r w:rsidR="00244E59">
        <w:t>e keskkonnaluba nr KL-516561</w:t>
      </w:r>
    </w:p>
    <w:p w14:paraId="5D126DC1" w14:textId="77777777" w:rsidR="004B7DC5" w:rsidRDefault="00243072" w:rsidP="00EF6977">
      <w:pPr>
        <w:spacing w:before="120" w:after="120" w:line="240" w:lineRule="auto"/>
      </w:pPr>
      <w:r>
        <w:t>T</w:t>
      </w:r>
      <w:r w:rsidR="004B7DC5">
        <w:t>ööde teostamisel tuleb lähtuda hankedokumentidest kui tervikust.</w:t>
      </w:r>
    </w:p>
    <w:p w14:paraId="27096CD1" w14:textId="77777777" w:rsidR="00EF6977" w:rsidRDefault="00EF6977" w:rsidP="00EF6977">
      <w:pPr>
        <w:spacing w:before="120" w:after="120" w:line="240" w:lineRule="auto"/>
      </w:pPr>
    </w:p>
    <w:p w14:paraId="2FA05063" w14:textId="77777777" w:rsidR="004B7DC5" w:rsidRDefault="004B7DC5" w:rsidP="00EF6977">
      <w:pPr>
        <w:spacing w:before="120" w:after="120" w:line="240" w:lineRule="auto"/>
      </w:pPr>
      <w:r>
        <w:t>4. TÖÖDE TÄHTAJAD JA ETAPID</w:t>
      </w:r>
    </w:p>
    <w:p w14:paraId="3438C43A" w14:textId="509D93DC" w:rsidR="004B7DC5" w:rsidRDefault="00243072" w:rsidP="00EF6977">
      <w:pPr>
        <w:spacing w:before="120" w:after="120" w:line="240" w:lineRule="auto"/>
      </w:pPr>
      <w:r>
        <w:t xml:space="preserve">Tööde teostamise </w:t>
      </w:r>
      <w:r w:rsidR="004B7DC5">
        <w:t xml:space="preserve"> </w:t>
      </w:r>
      <w:r>
        <w:t xml:space="preserve">tähtaeg on </w:t>
      </w:r>
      <w:r w:rsidR="00244E59">
        <w:t xml:space="preserve"> 3</w:t>
      </w:r>
      <w:r w:rsidR="001D3D6D">
        <w:t>0.04.2023</w:t>
      </w:r>
      <w:r w:rsidR="004B7DC5">
        <w:t>.</w:t>
      </w:r>
    </w:p>
    <w:p w14:paraId="00CCABE2" w14:textId="77777777" w:rsidR="00243072" w:rsidRDefault="004B7DC5" w:rsidP="00EF6977">
      <w:pPr>
        <w:spacing w:before="120" w:after="120" w:line="240" w:lineRule="auto"/>
      </w:pPr>
      <w:r>
        <w:t>Tööd ja nendega kaasnevad tööd tuleb teostada vastavalt hankedokumenti</w:t>
      </w:r>
      <w:r w:rsidR="00243072">
        <w:t>dele.</w:t>
      </w:r>
    </w:p>
    <w:p w14:paraId="46EAA32A" w14:textId="77777777" w:rsidR="00EF6977" w:rsidRDefault="00EF6977" w:rsidP="00EF6977">
      <w:pPr>
        <w:spacing w:before="120" w:after="120" w:line="240" w:lineRule="auto"/>
      </w:pPr>
    </w:p>
    <w:p w14:paraId="32826697" w14:textId="77777777" w:rsidR="004B7DC5" w:rsidRDefault="004B7DC5" w:rsidP="00EF6977">
      <w:pPr>
        <w:spacing w:before="120" w:after="120" w:line="240" w:lineRule="auto"/>
      </w:pPr>
      <w:r>
        <w:t>5. TÖÖDE KIRJELDUS</w:t>
      </w:r>
    </w:p>
    <w:p w14:paraId="4FA6761D" w14:textId="77777777" w:rsidR="004B7DC5" w:rsidRDefault="00243072" w:rsidP="00EF6977">
      <w:pPr>
        <w:spacing w:before="120" w:after="120" w:line="240" w:lineRule="auto"/>
      </w:pPr>
      <w:r>
        <w:t>5.1.</w:t>
      </w:r>
      <w:r w:rsidR="004B7DC5">
        <w:t xml:space="preserve"> Tööde kirjeldus o</w:t>
      </w:r>
      <w:r>
        <w:t>n antud tööde alusdokumentides</w:t>
      </w:r>
      <w:r w:rsidR="004B7DC5">
        <w:t xml:space="preserve"> ja</w:t>
      </w:r>
      <w:r>
        <w:t xml:space="preserve"> </w:t>
      </w:r>
      <w:r w:rsidR="004B7DC5">
        <w:t>ehitusprojektis (seletuskirjas ja joonistel).</w:t>
      </w:r>
    </w:p>
    <w:p w14:paraId="6D698961" w14:textId="77777777" w:rsidR="009C760C" w:rsidRDefault="00243072" w:rsidP="009C760C">
      <w:pPr>
        <w:spacing w:before="120" w:after="120" w:line="240" w:lineRule="auto"/>
      </w:pPr>
      <w:r>
        <w:t>5</w:t>
      </w:r>
      <w:r w:rsidR="004B7DC5">
        <w:t xml:space="preserve">.2. </w:t>
      </w:r>
      <w:r w:rsidR="009C760C">
        <w:t>Süvendustöid teostatakse</w:t>
      </w:r>
    </w:p>
    <w:p w14:paraId="04C84873" w14:textId="77777777" w:rsidR="009C760C" w:rsidRDefault="009C760C" w:rsidP="009C760C">
      <w:pPr>
        <w:spacing w:before="120" w:after="120" w:line="240" w:lineRule="auto"/>
      </w:pPr>
      <w:r>
        <w:lastRenderedPageBreak/>
        <w:t>sadama olemasoleva faarvaatri piirkonnas (tegu on kordussüvendusega). Süvendustööde</w:t>
      </w:r>
    </w:p>
    <w:p w14:paraId="400E0669" w14:textId="4CE17E79" w:rsidR="004B7DC5" w:rsidRDefault="009C760C" w:rsidP="009C760C">
      <w:pPr>
        <w:spacing w:before="120" w:after="120" w:line="240" w:lineRule="auto"/>
      </w:pPr>
      <w:r>
        <w:t>eesmärk on tagada väikelaevade teenindamiseks vajalik sügavus -1,8 m abs EH2000.</w:t>
      </w:r>
      <w:r>
        <w:t xml:space="preserve"> </w:t>
      </w:r>
    </w:p>
    <w:p w14:paraId="7518B5BF" w14:textId="6FAC32B1" w:rsidR="004B7DC5" w:rsidRDefault="00127262" w:rsidP="00EF6977">
      <w:pPr>
        <w:spacing w:before="120" w:after="120" w:line="240" w:lineRule="auto"/>
      </w:pPr>
      <w:r>
        <w:t>5.</w:t>
      </w:r>
      <w:r w:rsidR="004B7DC5">
        <w:t xml:space="preserve">3. Enne süvendustööde algust võib Töövõtja omal kulul teostada </w:t>
      </w:r>
      <w:r w:rsidR="009C760C">
        <w:t>Hara</w:t>
      </w:r>
      <w:r>
        <w:t xml:space="preserve"> sadama akvatooriumis  kontroll-sügavusmõõdistuse</w:t>
      </w:r>
      <w:r w:rsidR="004B7DC5">
        <w:t>.</w:t>
      </w:r>
    </w:p>
    <w:p w14:paraId="500144CA" w14:textId="52CF1A26" w:rsidR="004B7DC5" w:rsidRDefault="00127262" w:rsidP="00EF6977">
      <w:pPr>
        <w:spacing w:before="120" w:after="120" w:line="240" w:lineRule="auto"/>
      </w:pPr>
      <w:r>
        <w:t>5.</w:t>
      </w:r>
      <w:r w:rsidR="004B7DC5">
        <w:t>4. Akvatooriumis võib leiduda objekte (rehvid, terasdetailid, puitdetailid jms), mis tuleb</w:t>
      </w:r>
      <w:r>
        <w:t xml:space="preserve"> </w:t>
      </w:r>
      <w:r w:rsidR="004B7DC5">
        <w:t>Töövõtjal süvendustööde käigus akvatooriu</w:t>
      </w:r>
      <w:r>
        <w:t xml:space="preserve">mist eemaldada ja utiliseerida </w:t>
      </w:r>
      <w:r w:rsidR="004B7DC5">
        <w:t>(ei kuulu</w:t>
      </w:r>
      <w:r>
        <w:t xml:space="preserve"> </w:t>
      </w:r>
      <w:r w:rsidR="004B7DC5">
        <w:t>eraldi tasustamisele Tellija poolt). Süvendustööde käigus pinnale kerkivad ujuvad ja</w:t>
      </w:r>
      <w:r>
        <w:t xml:space="preserve"> </w:t>
      </w:r>
      <w:r w:rsidR="004B7DC5">
        <w:t>poolujuvad objektid tuleb nende avastamisel koheselt ja operatiivselt akvatooriumist</w:t>
      </w:r>
      <w:r>
        <w:t xml:space="preserve"> </w:t>
      </w:r>
      <w:r w:rsidR="004B7DC5">
        <w:t>eemaldada.</w:t>
      </w:r>
      <w:r>
        <w:t xml:space="preserve"> Sadamast väljasõidul  on paigaldatud </w:t>
      </w:r>
      <w:r w:rsidR="00F77FF0">
        <w:t>1</w:t>
      </w:r>
      <w:r>
        <w:t xml:space="preserve"> tood</w:t>
      </w:r>
      <w:r w:rsidR="00F77FF0">
        <w:t>er</w:t>
      </w:r>
      <w:r>
        <w:t>, mille võib tööde ajaks eemaldada ja mille peab pärast tööde teostamist tagasi paigaldama.</w:t>
      </w:r>
    </w:p>
    <w:p w14:paraId="5BB8E281" w14:textId="77777777" w:rsidR="004B7DC5" w:rsidRDefault="00127262" w:rsidP="00EF6977">
      <w:pPr>
        <w:spacing w:before="120" w:after="120" w:line="240" w:lineRule="auto"/>
      </w:pPr>
      <w:r>
        <w:t xml:space="preserve">5.5 </w:t>
      </w:r>
      <w:r w:rsidR="004B7DC5">
        <w:t xml:space="preserve"> Lepingu eesmärgi saavutamise käigus ei tohi süvendustöid teostav tehnika takistada</w:t>
      </w:r>
      <w:r>
        <w:t xml:space="preserve"> </w:t>
      </w:r>
      <w:r w:rsidR="004B7DC5">
        <w:t>sadamat külastavate ujuvaluste liiklust ja/või seada ohtu sadamas seisvaid ujuvaluseid.</w:t>
      </w:r>
    </w:p>
    <w:p w14:paraId="5ED668FF" w14:textId="77777777" w:rsidR="004B7DC5" w:rsidRDefault="004B7DC5" w:rsidP="00EF6977">
      <w:pPr>
        <w:spacing w:before="120" w:after="120" w:line="240" w:lineRule="auto"/>
      </w:pPr>
      <w:r>
        <w:t>5.</w:t>
      </w:r>
      <w:r w:rsidR="00127262">
        <w:t>6</w:t>
      </w:r>
      <w:r>
        <w:t>. Süvendustööde teostamise käigus tuleb järgida vee erikasutusloas toodud tingimusi.</w:t>
      </w:r>
    </w:p>
    <w:p w14:paraId="6286DB52" w14:textId="4629744C" w:rsidR="004B7DC5" w:rsidRDefault="004B7DC5" w:rsidP="00EF6977">
      <w:pPr>
        <w:spacing w:before="120" w:after="120" w:line="240" w:lineRule="auto"/>
      </w:pPr>
      <w:r>
        <w:t>5.</w:t>
      </w:r>
      <w:r w:rsidR="00127262">
        <w:t>7</w:t>
      </w:r>
      <w:r>
        <w:t xml:space="preserve">. Töötav Sadam on </w:t>
      </w:r>
      <w:r w:rsidR="00F77FF0">
        <w:t>MTÜ Harga</w:t>
      </w:r>
      <w:r>
        <w:t xml:space="preserve"> poolt hallatav </w:t>
      </w:r>
      <w:r w:rsidR="00F77FF0">
        <w:t>Hara</w:t>
      </w:r>
      <w:r>
        <w:t xml:space="preserve"> sadam, mille akvatooriumis paikneb</w:t>
      </w:r>
    </w:p>
    <w:p w14:paraId="6A98CD13" w14:textId="77777777" w:rsidR="004B7DC5" w:rsidRDefault="004B7DC5" w:rsidP="00EF6977">
      <w:pPr>
        <w:spacing w:before="120" w:after="120" w:line="240" w:lineRule="auto"/>
      </w:pPr>
      <w:r>
        <w:t>töömaa ja teostatakse süvendustööd. Töötava sadama ohutu, takistamatu ja eesmärgipärane</w:t>
      </w:r>
    </w:p>
    <w:p w14:paraId="03004E83" w14:textId="77777777" w:rsidR="004B7DC5" w:rsidRDefault="004B7DC5" w:rsidP="00EF6977">
      <w:pPr>
        <w:spacing w:before="120" w:after="120" w:line="240" w:lineRule="auto"/>
      </w:pPr>
      <w:r>
        <w:t>toimimine (s.h., kuid mitte ainult ligipääs sadamakaidele ning sadamas silduvatele</w:t>
      </w:r>
    </w:p>
    <w:p w14:paraId="3DD0ADB0" w14:textId="77777777" w:rsidR="004B7DC5" w:rsidRDefault="004B7DC5" w:rsidP="00EF6977">
      <w:pPr>
        <w:spacing w:before="120" w:after="120" w:line="240" w:lineRule="auto"/>
      </w:pPr>
      <w:r>
        <w:t>veesõidukitele, sadamarajatiste ohutu kasutamine, teiste veesõidukite hoidmine puhtana ning</w:t>
      </w:r>
    </w:p>
    <w:p w14:paraId="09A41854" w14:textId="5D22811F" w:rsidR="004B7DC5" w:rsidRDefault="004B7DC5" w:rsidP="00EF6977">
      <w:pPr>
        <w:spacing w:before="120" w:after="120" w:line="240" w:lineRule="auto"/>
      </w:pPr>
      <w:r>
        <w:t>kaitsmine kahjustuste eest, Tellija</w:t>
      </w:r>
      <w:r w:rsidR="00127262">
        <w:t xml:space="preserve"> </w:t>
      </w:r>
      <w:r>
        <w:t xml:space="preserve">esindaja(te) </w:t>
      </w:r>
      <w:r w:rsidR="00F77FF0">
        <w:t xml:space="preserve">ja haldaja </w:t>
      </w:r>
      <w:r>
        <w:t>teavitamine kõigist sadama tööd mõjutada võivatest Töövõtja tegevustest) peab</w:t>
      </w:r>
      <w:r w:rsidR="00127262">
        <w:t xml:space="preserve"> </w:t>
      </w:r>
      <w:r>
        <w:t>olema Töövõtja poolt kasutatavate töömeetoditega tagatud. Töö teostamisega seotud</w:t>
      </w:r>
      <w:r w:rsidR="00127262">
        <w:t xml:space="preserve"> </w:t>
      </w:r>
      <w:r>
        <w:t>ujuvaluste liikumine ja seismine Töötava Sadama territooriumil tuleb kooskõlastada Tellija</w:t>
      </w:r>
      <w:r w:rsidR="00127262">
        <w:t xml:space="preserve"> </w:t>
      </w:r>
      <w:r>
        <w:t>esindajaga</w:t>
      </w:r>
      <w:r w:rsidR="00F77FF0">
        <w:t>(haldajaga)</w:t>
      </w:r>
      <w:r>
        <w:t>, kes võib seada liiklusele ja kaides seismisele Töötava Sadama toimimiseks</w:t>
      </w:r>
      <w:r w:rsidR="002B3951">
        <w:t xml:space="preserve"> </w:t>
      </w:r>
      <w:r>
        <w:t>vajalikke piiranguid. Igast Töötava Sadamaga seotud reaalsest või tekkida võivast avarii- või</w:t>
      </w:r>
      <w:r w:rsidR="002B3951">
        <w:t xml:space="preserve"> o</w:t>
      </w:r>
      <w:r>
        <w:t>huolukorrast (kommunikatsioonide vigastamised, lekked, sadamarajatiste ja nende osade</w:t>
      </w:r>
      <w:r w:rsidR="002B3951">
        <w:t xml:space="preserve"> </w:t>
      </w:r>
      <w:r>
        <w:t xml:space="preserve">kahjustamine vms) tuleb koheselt informeerida </w:t>
      </w:r>
      <w:r w:rsidR="00F77FF0">
        <w:t xml:space="preserve">haldajat ja </w:t>
      </w:r>
      <w:r>
        <w:t>Tellija esindajat. Töövõtja tegevuse</w:t>
      </w:r>
      <w:r w:rsidR="002B3951">
        <w:t xml:space="preserve"> </w:t>
      </w:r>
      <w:r>
        <w:t>tulemusena tekitatud reostus tuleb likvideerida koheselt.</w:t>
      </w:r>
    </w:p>
    <w:p w14:paraId="7745FB65" w14:textId="77777777" w:rsidR="004B7DC5" w:rsidRDefault="004B7DC5" w:rsidP="00EF6977">
      <w:pPr>
        <w:spacing w:before="120" w:after="120" w:line="240" w:lineRule="auto"/>
      </w:pPr>
      <w:r>
        <w:t>5.</w:t>
      </w:r>
      <w:r w:rsidR="001665FD">
        <w:t>8</w:t>
      </w:r>
      <w:r>
        <w:t>. Tööde üleandmise-vastuvõtmise aluseks on teostusdokumentatsioon, mille koosseisu</w:t>
      </w:r>
    </w:p>
    <w:p w14:paraId="52CA4A53" w14:textId="4C96C52E" w:rsidR="001C3499" w:rsidRDefault="004B7DC5" w:rsidP="00EF6977">
      <w:pPr>
        <w:spacing w:before="120" w:after="120" w:line="240" w:lineRule="auto"/>
      </w:pPr>
      <w:r>
        <w:t>kuulub muuhul</w:t>
      </w:r>
      <w:r w:rsidR="001C3499">
        <w:t>gas hüdrograafiline mõõdistus</w:t>
      </w:r>
      <w:r w:rsidR="00F77FF0">
        <w:t>, mis on saanud Transpordiameti</w:t>
      </w:r>
      <w:r w:rsidR="001C3499">
        <w:t xml:space="preserve"> </w:t>
      </w:r>
      <w:r>
        <w:t>koos</w:t>
      </w:r>
      <w:r w:rsidR="001C3499">
        <w:t>kõlastuse ja Tellija poolse kooskõlastuse</w:t>
      </w:r>
      <w:r>
        <w:t>.</w:t>
      </w:r>
      <w:r w:rsidR="001C3499">
        <w:t xml:space="preserve"> Süvendustööde vastuvõtmisel on nõutud rahvusvahelise hüdrograafia organisatsiooni IHO standardi S-44 Eriklassile vastavad andmed ja mõõdistused peavad olema teostatud majandus-ja kommunikatsiooniministeeriumi määruse “Hüdrograafiliste mõõdistustööde tegemise kord”</w:t>
      </w:r>
    </w:p>
    <w:p w14:paraId="35923D13" w14:textId="77777777" w:rsidR="001C3499" w:rsidRDefault="001C3499" w:rsidP="00EF6977">
      <w:pPr>
        <w:spacing w:before="120" w:after="120" w:line="240" w:lineRule="auto"/>
      </w:pPr>
      <w:r>
        <w:t>kohaselt.</w:t>
      </w:r>
      <w:r w:rsidR="00EF6977">
        <w:t xml:space="preserve"> </w:t>
      </w:r>
      <w:r>
        <w:t>Süvendusala tuleb mõõdistada koheselt peale tööde lõpetamist.</w:t>
      </w:r>
    </w:p>
    <w:p w14:paraId="4F4BEC60" w14:textId="77777777" w:rsidR="004B7DC5" w:rsidRDefault="001C3499" w:rsidP="00EF6977">
      <w:pPr>
        <w:spacing w:before="120" w:after="120" w:line="240" w:lineRule="auto"/>
      </w:pPr>
      <w:r>
        <w:t>5.9</w:t>
      </w:r>
      <w:r w:rsidR="004B7DC5">
        <w:t>. Lõhkamistööde teostamise vältimatu vajaduse ilmnemisel on Töövõtja kohustatud</w:t>
      </w:r>
    </w:p>
    <w:p w14:paraId="2EB7F5CB" w14:textId="77777777" w:rsidR="004B7DC5" w:rsidRDefault="004B7DC5" w:rsidP="00EF6977">
      <w:pPr>
        <w:spacing w:before="120" w:after="120" w:line="240" w:lineRule="auto"/>
      </w:pPr>
      <w:r>
        <w:t>sellest teavitama Tellija esindajat. Töövõtja kohustus on esitada põhjendus ja tõestusmaterjal</w:t>
      </w:r>
    </w:p>
    <w:p w14:paraId="625D3B32" w14:textId="77777777" w:rsidR="004B7DC5" w:rsidRDefault="004B7DC5" w:rsidP="00EF6977">
      <w:pPr>
        <w:spacing w:before="120" w:after="120" w:line="240" w:lineRule="auto"/>
      </w:pPr>
      <w:r>
        <w:t>lõhketööde läbiviimise vajalikkuse ja vältimatuse kohta. Töövõtjal tuleb omal kulul</w:t>
      </w:r>
    </w:p>
    <w:p w14:paraId="2DB4CDD3" w14:textId="77777777" w:rsidR="004B7DC5" w:rsidRDefault="004B7DC5" w:rsidP="00EF6977">
      <w:pPr>
        <w:spacing w:before="120" w:after="120" w:line="240" w:lineRule="auto"/>
      </w:pPr>
      <w:r>
        <w:t>korraldada lõhketööde projektdokumentatsiooni koostamine ja Töövõtjal on kohustus</w:t>
      </w:r>
    </w:p>
    <w:p w14:paraId="0C48D745" w14:textId="77777777" w:rsidR="004B7DC5" w:rsidRDefault="004B7DC5" w:rsidP="00EF6977">
      <w:pPr>
        <w:spacing w:before="120" w:after="120" w:line="240" w:lineRule="auto"/>
      </w:pPr>
      <w:r>
        <w:t>lõhketööde projekt kooskõlastada kõikide vajalike instantsidega ning hankida kõik vajalikud</w:t>
      </w:r>
    </w:p>
    <w:p w14:paraId="61772DB5" w14:textId="77777777" w:rsidR="004B7DC5" w:rsidRDefault="004B7DC5" w:rsidP="00EF6977">
      <w:pPr>
        <w:spacing w:before="120" w:after="120" w:line="240" w:lineRule="auto"/>
      </w:pPr>
      <w:r>
        <w:t xml:space="preserve">tööload. </w:t>
      </w:r>
    </w:p>
    <w:p w14:paraId="34216913" w14:textId="22217007" w:rsidR="004B7DC5" w:rsidRDefault="004B7DC5" w:rsidP="00834046">
      <w:pPr>
        <w:spacing w:after="0" w:line="240" w:lineRule="auto"/>
      </w:pPr>
      <w:r>
        <w:t>5.</w:t>
      </w:r>
      <w:r w:rsidR="001C3499">
        <w:t>10</w:t>
      </w:r>
      <w:r>
        <w:t xml:space="preserve">. </w:t>
      </w:r>
      <w:r w:rsidR="001C3499" w:rsidRPr="001C3499">
        <w:t>Süvendatud pinnas paigutatakse maismaale</w:t>
      </w:r>
      <w:r w:rsidR="001C3499">
        <w:t xml:space="preserve"> vastavalt </w:t>
      </w:r>
      <w:r w:rsidR="00F77FF0">
        <w:t>vee erikasutuse keskkonnaloale. K</w:t>
      </w:r>
      <w:r>
        <w:t>aadamine kaadamiskohale toimub</w:t>
      </w:r>
      <w:r w:rsidR="001C3499">
        <w:t xml:space="preserve"> </w:t>
      </w:r>
      <w:r>
        <w:t>vastavalt vee erikasutusloas sätestatule – s.t. tuleb kinni pidada vee erikasutusloas sätestatud</w:t>
      </w:r>
      <w:r w:rsidR="001C3499">
        <w:t xml:space="preserve"> </w:t>
      </w:r>
      <w:r>
        <w:t>piirangutega.</w:t>
      </w:r>
    </w:p>
    <w:p w14:paraId="00C8BC19" w14:textId="77777777" w:rsidR="00834046" w:rsidRDefault="00834046" w:rsidP="00834046">
      <w:pPr>
        <w:spacing w:after="0" w:line="240" w:lineRule="auto"/>
      </w:pPr>
      <w:r>
        <w:lastRenderedPageBreak/>
        <w:t>Maismaale paigaldatud pinnas planeeritakse peale tahenemist tasaseks.</w:t>
      </w:r>
    </w:p>
    <w:p w14:paraId="2FE4B56B" w14:textId="77777777" w:rsidR="004B7DC5" w:rsidRDefault="004B7DC5" w:rsidP="00EF6977">
      <w:pPr>
        <w:spacing w:before="120" w:after="120" w:line="240" w:lineRule="auto"/>
      </w:pPr>
      <w:r>
        <w:t>5.</w:t>
      </w:r>
      <w:r w:rsidR="001C3499">
        <w:t>11</w:t>
      </w:r>
      <w:r>
        <w:t>. Kanalist eemaldatava pinnase teisaldamine mujale kui vee erikasutusloas määratud</w:t>
      </w:r>
    </w:p>
    <w:p w14:paraId="74109566" w14:textId="404D41AA" w:rsidR="004B7DC5" w:rsidRDefault="004B7DC5" w:rsidP="00EF6977">
      <w:pPr>
        <w:spacing w:before="120" w:after="120" w:line="240" w:lineRule="auto"/>
      </w:pPr>
      <w:r>
        <w:t>kaadamiskoht, on keelatud.</w:t>
      </w:r>
      <w:r w:rsidR="005C7215">
        <w:t xml:space="preserve"> Faarvaatri süvendamisel teisaldatavad kivid paigaldatakse</w:t>
      </w:r>
      <w:r w:rsidR="00F77FF0">
        <w:t xml:space="preserve"> muulile</w:t>
      </w:r>
      <w:r w:rsidR="005C7215">
        <w:t xml:space="preserve"> või tellija poolt näidatud kohta sadamas.</w:t>
      </w:r>
    </w:p>
    <w:p w14:paraId="3B4052FE" w14:textId="77777777" w:rsidR="00EF6977" w:rsidRDefault="00EF6977" w:rsidP="00EF6977">
      <w:pPr>
        <w:spacing w:before="120" w:after="120" w:line="240" w:lineRule="auto"/>
      </w:pPr>
    </w:p>
    <w:p w14:paraId="2DBCAFEB" w14:textId="77777777" w:rsidR="004B7DC5" w:rsidRDefault="004B7DC5" w:rsidP="00EF6977">
      <w:pPr>
        <w:spacing w:before="120" w:after="120" w:line="240" w:lineRule="auto"/>
      </w:pPr>
      <w:r>
        <w:t>7. TÖÖVÕTJA TEHNIKA, TÄIENDAVAD TÖÖD, TELLIJA RESERVI KASUTAMINE</w:t>
      </w:r>
    </w:p>
    <w:p w14:paraId="3AB59573" w14:textId="77777777" w:rsidR="004B7DC5" w:rsidRDefault="004B7DC5" w:rsidP="00EF6977">
      <w:pPr>
        <w:spacing w:before="120" w:after="120" w:line="240" w:lineRule="auto"/>
      </w:pPr>
      <w:r>
        <w:t>7.1. Töövõtja on kohustatud arvesse võtma kõiki käesolevas hankedokumentides ja nende</w:t>
      </w:r>
    </w:p>
    <w:p w14:paraId="633336C4" w14:textId="77777777" w:rsidR="004B7DC5" w:rsidRDefault="004B7DC5" w:rsidP="00EF6977">
      <w:pPr>
        <w:spacing w:before="120" w:after="120" w:line="240" w:lineRule="auto"/>
      </w:pPr>
      <w:r>
        <w:t>lisades toodud süvendustööde teostamise tingimusi ja olusid. Töövõtja kohustub</w:t>
      </w:r>
    </w:p>
    <w:p w14:paraId="3EC8DCD0" w14:textId="77777777" w:rsidR="004B7DC5" w:rsidRDefault="004B7DC5" w:rsidP="00EF6977">
      <w:pPr>
        <w:spacing w:before="120" w:after="120" w:line="240" w:lineRule="auto"/>
      </w:pPr>
      <w:r>
        <w:t>süvendustööde teostamisel kasutama kirjeldatud oludesse sobivat tehnikat – s.t. antud</w:t>
      </w:r>
    </w:p>
    <w:p w14:paraId="3ACBE8B6" w14:textId="77777777" w:rsidR="004B7DC5" w:rsidRDefault="004B7DC5" w:rsidP="00EF6977">
      <w:pPr>
        <w:spacing w:before="120" w:after="120" w:line="240" w:lineRule="auto"/>
      </w:pPr>
      <w:r>
        <w:t>tingimustesse ja oludesse sobiv kaeve-, kaadamistööde ja objektide eemaldamiseks ning</w:t>
      </w:r>
    </w:p>
    <w:p w14:paraId="3BAB5D18" w14:textId="77777777" w:rsidR="004B7DC5" w:rsidRDefault="004B7DC5" w:rsidP="00EF6977">
      <w:pPr>
        <w:spacing w:before="120" w:after="120" w:line="240" w:lineRule="auto"/>
      </w:pPr>
      <w:r>
        <w:t>transportimiseks kasutatav tehnika.</w:t>
      </w:r>
    </w:p>
    <w:p w14:paraId="381F266E" w14:textId="77777777" w:rsidR="005C7215" w:rsidRDefault="004B7DC5" w:rsidP="00EF6977">
      <w:pPr>
        <w:spacing w:before="120" w:after="120" w:line="240" w:lineRule="auto"/>
      </w:pPr>
      <w:r>
        <w:t xml:space="preserve">7.2. </w:t>
      </w:r>
      <w:r w:rsidR="005C7215">
        <w:t>Süvendustöid tehakse pumpsüvendajaga ja/või ekskavaatoriga. Süvendatud pinnas paigutatakse</w:t>
      </w:r>
    </w:p>
    <w:p w14:paraId="1E121318" w14:textId="77777777" w:rsidR="005C7215" w:rsidRDefault="005C7215" w:rsidP="00EF6977">
      <w:pPr>
        <w:spacing w:before="120" w:after="120" w:line="240" w:lineRule="auto"/>
      </w:pPr>
      <w:r>
        <w:t>muuli taha merre või maismaale. Süvendustööde lõplik tehnoloogia valik peab vastama</w:t>
      </w:r>
    </w:p>
    <w:p w14:paraId="36733DFC" w14:textId="77777777" w:rsidR="005C7215" w:rsidRDefault="005C7215" w:rsidP="00EF6977">
      <w:pPr>
        <w:spacing w:before="120" w:after="120" w:line="240" w:lineRule="auto"/>
      </w:pPr>
      <w:r>
        <w:t>vee erikasutusloa tingimustele. Töövõtjal peab olema ujuvekskavaator noolepikkusega vähemalt 12m, tõstevõimega vähemalt 4t ja pinnase väljapumpamise võimekusega vähemalt 300m</w:t>
      </w:r>
    </w:p>
    <w:p w14:paraId="7E1DC436" w14:textId="77777777" w:rsidR="004B7DC5" w:rsidRDefault="004B7DC5" w:rsidP="00EF6977">
      <w:pPr>
        <w:spacing w:before="120" w:after="120" w:line="240" w:lineRule="auto"/>
      </w:pPr>
      <w:r>
        <w:t>Töövõtja esitab enne Tööde teostamise algust Tellijale kooskõlastamiseks töödel</w:t>
      </w:r>
    </w:p>
    <w:p w14:paraId="56FD3963" w14:textId="77777777" w:rsidR="004B7DC5" w:rsidRDefault="004B7DC5" w:rsidP="00EF6977">
      <w:pPr>
        <w:spacing w:before="120" w:after="120" w:line="240" w:lineRule="auto"/>
      </w:pPr>
      <w:r>
        <w:t>kasutatava tehnika kohta tehnilise informatsiooni (ujuvaluste süvised, kaevetehnika</w:t>
      </w:r>
    </w:p>
    <w:p w14:paraId="4B8F68DA" w14:textId="77777777" w:rsidR="004B7DC5" w:rsidRDefault="004B7DC5" w:rsidP="00EF6977">
      <w:pPr>
        <w:spacing w:before="120" w:after="120" w:line="240" w:lineRule="auto"/>
      </w:pPr>
      <w:r>
        <w:t>kaevesügavused, objektide eemaldamiseks kasutatava seadme tõstevõime jms).</w:t>
      </w:r>
    </w:p>
    <w:p w14:paraId="57B63D86" w14:textId="77777777" w:rsidR="004B7DC5" w:rsidRDefault="004B7DC5" w:rsidP="00EF6977">
      <w:pPr>
        <w:spacing w:before="120" w:after="120" w:line="240" w:lineRule="auto"/>
      </w:pPr>
      <w:r>
        <w:t>7.3. Kui süvendustööde teostaja valitud ja Tellija poolt kooskõlastatud tehnikaga ei ole</w:t>
      </w:r>
    </w:p>
    <w:p w14:paraId="05631EB7" w14:textId="77777777" w:rsidR="004B7DC5" w:rsidRDefault="004B7DC5" w:rsidP="00EF6977">
      <w:pPr>
        <w:spacing w:before="120" w:after="120" w:line="240" w:lineRule="auto"/>
      </w:pPr>
      <w:r>
        <w:t>saavutatav kanali süvendamine ettenähtud kõrgusmärgini, siis korraldab Töövõtja omal kulul</w:t>
      </w:r>
    </w:p>
    <w:p w14:paraId="469E0E93" w14:textId="77777777" w:rsidR="004B7DC5" w:rsidRDefault="004B7DC5" w:rsidP="00EF6977">
      <w:pPr>
        <w:spacing w:before="120" w:after="120" w:line="240" w:lineRule="auto"/>
      </w:pPr>
      <w:r>
        <w:t>lõhkamistööde projekti koostamise (projekti võib koostada vastavat tegevusluba omav isik),</w:t>
      </w:r>
    </w:p>
    <w:p w14:paraId="38A1EACE" w14:textId="77777777" w:rsidR="004B7DC5" w:rsidRDefault="004B7DC5" w:rsidP="00EF6977">
      <w:pPr>
        <w:spacing w:before="120" w:after="120" w:line="240" w:lineRule="auto"/>
      </w:pPr>
      <w:r>
        <w:t>selle kooskõlastamise ning vajalike lubade hankimise. Töövõtja, kes omab vastavat</w:t>
      </w:r>
    </w:p>
    <w:p w14:paraId="36B9ACAA" w14:textId="77777777" w:rsidR="004B7DC5" w:rsidRDefault="004B7DC5" w:rsidP="00EF6977">
      <w:pPr>
        <w:spacing w:before="120" w:after="120" w:line="240" w:lineRule="auto"/>
      </w:pPr>
      <w:r>
        <w:t>tegevusluba või kaasab vastavat tegevusluba omava(d) alltöövõtja(d), teostab seejärel</w:t>
      </w:r>
    </w:p>
    <w:p w14:paraId="0C21C8B5" w14:textId="77777777" w:rsidR="004B7DC5" w:rsidRDefault="004B7DC5" w:rsidP="00EF6977">
      <w:pPr>
        <w:spacing w:before="120" w:after="120" w:line="240" w:lineRule="auto"/>
      </w:pPr>
      <w:r>
        <w:t>süvendustööd lõhkamismeetodil. Enne lõhkamistööde algust korraldab Töövõtja merepõhja</w:t>
      </w:r>
    </w:p>
    <w:p w14:paraId="071D7E28" w14:textId="77777777" w:rsidR="004B7DC5" w:rsidRDefault="004B7DC5" w:rsidP="00EF6977">
      <w:pPr>
        <w:spacing w:before="120" w:after="120" w:line="240" w:lineRule="auto"/>
      </w:pPr>
      <w:r>
        <w:t>sügavusmõõdistuse, mille alusel määratletakse lõhkamistööde netomaht.</w:t>
      </w:r>
    </w:p>
    <w:p w14:paraId="117D7311" w14:textId="77777777" w:rsidR="004B7DC5" w:rsidRDefault="004B7DC5" w:rsidP="00EF6977">
      <w:pPr>
        <w:spacing w:before="120" w:after="120" w:line="240" w:lineRule="auto"/>
      </w:pPr>
      <w:r>
        <w:t>7.4. Kui Töövõtja teostab Tellija poolt antud tööülesannete täitmiseks süvendustöid suuremas</w:t>
      </w:r>
    </w:p>
    <w:p w14:paraId="14B3FEF0" w14:textId="77777777" w:rsidR="004B7DC5" w:rsidRDefault="004B7DC5" w:rsidP="00EF6977">
      <w:pPr>
        <w:spacing w:before="120" w:after="120" w:line="240" w:lineRule="auto"/>
      </w:pPr>
      <w:r>
        <w:t>mahus (brutomaht) kui Töömahuloendis toodud netomaht, siis Tellija ülesüvendustööde</w:t>
      </w:r>
    </w:p>
    <w:p w14:paraId="5847F3A9" w14:textId="77777777" w:rsidR="004B7DC5" w:rsidRDefault="004B7DC5" w:rsidP="00EF6977">
      <w:pPr>
        <w:spacing w:before="120" w:after="120" w:line="240" w:lineRule="auto"/>
      </w:pPr>
      <w:r>
        <w:t>mahtude eest tasu ei maksa</w:t>
      </w:r>
    </w:p>
    <w:sectPr w:rsidR="004B7DC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DC5"/>
    <w:rsid w:val="00023753"/>
    <w:rsid w:val="00127262"/>
    <w:rsid w:val="001665FD"/>
    <w:rsid w:val="001C3499"/>
    <w:rsid w:val="001D3D6D"/>
    <w:rsid w:val="00243072"/>
    <w:rsid w:val="00244E59"/>
    <w:rsid w:val="002B3951"/>
    <w:rsid w:val="003110FC"/>
    <w:rsid w:val="004B7DC5"/>
    <w:rsid w:val="005A5ED3"/>
    <w:rsid w:val="005C7215"/>
    <w:rsid w:val="00834046"/>
    <w:rsid w:val="008B3179"/>
    <w:rsid w:val="009C760C"/>
    <w:rsid w:val="00AE48C9"/>
    <w:rsid w:val="00AF7F6E"/>
    <w:rsid w:val="00C6678F"/>
    <w:rsid w:val="00EF6977"/>
    <w:rsid w:val="00F7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D0073"/>
  <w15:chartTrackingRefBased/>
  <w15:docId w15:val="{047D6034-1D61-4741-B930-A1DDB725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Pr>
      <w:lang w:val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7FAD114E33043B8EC2D795EE51EBC" ma:contentTypeVersion="9" ma:contentTypeDescription="Loo uus dokument" ma:contentTypeScope="" ma:versionID="feadc7440302cb8783105d229ef5a0a5">
  <xsd:schema xmlns:xsd="http://www.w3.org/2001/XMLSchema" xmlns:xs="http://www.w3.org/2001/XMLSchema" xmlns:p="http://schemas.microsoft.com/office/2006/metadata/properties" xmlns:ns3="ece28c98-c8b4-4a03-a1f1-8b812c16fae8" targetNamespace="http://schemas.microsoft.com/office/2006/metadata/properties" ma:root="true" ma:fieldsID="d6f75992edf9e72f074cd23c29085c81" ns3:_="">
    <xsd:import namespace="ece28c98-c8b4-4a03-a1f1-8b812c16fa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28c98-c8b4-4a03-a1f1-8b812c16f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EC22E4-E503-42F5-83A9-32ECF7C46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28c98-c8b4-4a03-a1f1-8b812c16f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0E6B1-348E-45F7-9E85-5E572338B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17164-6F7E-4FE1-9F31-2568FB4FBBF0}">
  <ds:schemaRefs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ece28c98-c8b4-4a03-a1f1-8b812c16fae8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1117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Aivo Hirmo</dc:creator>
  <cp:keywords/>
  <dc:description/>
  <cp:lastModifiedBy>Aivo Hirmo</cp:lastModifiedBy>
  <cp:revision>3</cp:revision>
  <dcterms:created xsi:type="dcterms:W3CDTF">2022-10-19T08:56:00Z</dcterms:created>
  <dcterms:modified xsi:type="dcterms:W3CDTF">2022-10-19T09:34:00Z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0x0101007107FAD114E33043B8EC2D795EE51EBC</vt:lpwstr>
  </property>
</Properties>
</file>